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27B9" w14:textId="77777777" w:rsidR="00925B85" w:rsidRPr="00907163" w:rsidRDefault="00925B85" w:rsidP="00925B85">
      <w:pPr>
        <w:spacing w:line="259" w:lineRule="auto"/>
        <w:rPr>
          <w:rFonts w:ascii="Times New Roman" w:eastAsia="Calibri" w:hAnsi="Times New Roman" w:cs="Times New Roman"/>
          <w:b/>
          <w:sz w:val="22"/>
          <w:szCs w:val="22"/>
        </w:rPr>
      </w:pPr>
      <w:r w:rsidRPr="00907163">
        <w:rPr>
          <w:rFonts w:ascii="Times New Roman" w:eastAsia="Calibri" w:hAnsi="Times New Roman" w:cs="Times New Roman"/>
          <w:b/>
          <w:sz w:val="22"/>
          <w:szCs w:val="22"/>
        </w:rPr>
        <w:t>Duomenys apie registruotus gripo, ŪVKTI ir COVID-19 ligos atvejus Šiaulių apskrities administracinėse teritorijose</w:t>
      </w:r>
    </w:p>
    <w:tbl>
      <w:tblPr>
        <w:tblStyle w:val="Lentelstinklelis3"/>
        <w:tblW w:w="10070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851"/>
        <w:gridCol w:w="931"/>
        <w:gridCol w:w="1207"/>
        <w:gridCol w:w="980"/>
        <w:gridCol w:w="851"/>
        <w:gridCol w:w="997"/>
        <w:gridCol w:w="1271"/>
        <w:gridCol w:w="997"/>
      </w:tblGrid>
      <w:tr w:rsidR="0001787D" w:rsidRPr="00907163" w14:paraId="69F8460A" w14:textId="77777777" w:rsidTr="0001787D">
        <w:trPr>
          <w:trHeight w:val="275"/>
          <w:jc w:val="center"/>
        </w:trPr>
        <w:tc>
          <w:tcPr>
            <w:tcW w:w="1985" w:type="dxa"/>
            <w:vMerge w:val="restart"/>
          </w:tcPr>
          <w:p w14:paraId="183C3A12" w14:textId="77777777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598C7AA3" w14:textId="77777777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01787D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Administracinė teritorija </w:t>
            </w:r>
          </w:p>
          <w:p w14:paraId="7D499E98" w14:textId="77777777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0C563631" w14:textId="77777777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6269AAC6" w14:textId="77777777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</w:tcPr>
          <w:p w14:paraId="3A661E07" w14:textId="77777777" w:rsidR="0001787D" w:rsidRPr="0001787D" w:rsidRDefault="0001787D" w:rsidP="00017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8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42 sav. </w:t>
            </w:r>
          </w:p>
          <w:p w14:paraId="0AC957E2" w14:textId="7A9AC962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1787D">
              <w:rPr>
                <w:rFonts w:ascii="Times New Roman" w:hAnsi="Times New Roman" w:cs="Times New Roman"/>
                <w:b/>
                <w:sz w:val="20"/>
                <w:szCs w:val="20"/>
              </w:rPr>
              <w:t>(2026 m. spalio 12 – spalio 18 d.)</w:t>
            </w:r>
          </w:p>
        </w:tc>
        <w:tc>
          <w:tcPr>
            <w:tcW w:w="4116" w:type="dxa"/>
            <w:gridSpan w:val="4"/>
          </w:tcPr>
          <w:p w14:paraId="0E60D459" w14:textId="77777777" w:rsidR="0001787D" w:rsidRPr="0001787D" w:rsidRDefault="0001787D" w:rsidP="00017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8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 sav. </w:t>
            </w:r>
          </w:p>
          <w:p w14:paraId="693D266E" w14:textId="33BF0125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1787D">
              <w:rPr>
                <w:rFonts w:ascii="Times New Roman" w:hAnsi="Times New Roman" w:cs="Times New Roman"/>
                <w:b/>
                <w:sz w:val="20"/>
                <w:szCs w:val="20"/>
              </w:rPr>
              <w:t>(2026 m. spalio 19 – spalio 25 d.)</w:t>
            </w:r>
          </w:p>
        </w:tc>
      </w:tr>
      <w:tr w:rsidR="00C01680" w:rsidRPr="00907163" w14:paraId="0F4AF17B" w14:textId="77777777" w:rsidTr="0001787D">
        <w:trPr>
          <w:trHeight w:val="1014"/>
          <w:jc w:val="center"/>
        </w:trPr>
        <w:tc>
          <w:tcPr>
            <w:tcW w:w="1985" w:type="dxa"/>
            <w:vMerge/>
          </w:tcPr>
          <w:p w14:paraId="74A3E60A" w14:textId="77777777" w:rsidR="00C01680" w:rsidRPr="0001787D" w:rsidRDefault="00C01680" w:rsidP="00C01680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D09DD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Times New Roman" w:hAnsi="Times New Roman" w:cs="Times New Roman"/>
                <w:lang w:eastAsia="lt-LT"/>
              </w:rPr>
              <w:t>Gripo  atvejų sk.</w:t>
            </w:r>
          </w:p>
        </w:tc>
        <w:tc>
          <w:tcPr>
            <w:tcW w:w="931" w:type="dxa"/>
          </w:tcPr>
          <w:p w14:paraId="4530436B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ŪVKTI atvejų sk.</w:t>
            </w:r>
          </w:p>
        </w:tc>
        <w:tc>
          <w:tcPr>
            <w:tcW w:w="1207" w:type="dxa"/>
          </w:tcPr>
          <w:p w14:paraId="67973B6E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bookmarkStart w:id="0" w:name="_Hlk116288395"/>
            <w:r w:rsidRPr="0001787D">
              <w:rPr>
                <w:rFonts w:ascii="Times New Roman" w:eastAsia="Calibri" w:hAnsi="Times New Roman" w:cs="Times New Roman"/>
                <w:bCs/>
              </w:rPr>
              <w:t xml:space="preserve">COVID-19 </w:t>
            </w:r>
            <w:bookmarkEnd w:id="0"/>
            <w:r w:rsidRPr="0001787D">
              <w:rPr>
                <w:rFonts w:ascii="Times New Roman" w:eastAsia="Calibri" w:hAnsi="Times New Roman" w:cs="Times New Roman"/>
                <w:bCs/>
              </w:rPr>
              <w:t>atvejų sk.</w:t>
            </w:r>
          </w:p>
          <w:p w14:paraId="2FCFE9D1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  <w:i/>
              </w:rPr>
              <w:t>(LSD duomenys)</w:t>
            </w:r>
          </w:p>
        </w:tc>
        <w:tc>
          <w:tcPr>
            <w:tcW w:w="980" w:type="dxa"/>
          </w:tcPr>
          <w:p w14:paraId="5649BE42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Suminis</w:t>
            </w:r>
          </w:p>
          <w:p w14:paraId="6614C0D1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rodiklis*</w:t>
            </w:r>
          </w:p>
        </w:tc>
        <w:tc>
          <w:tcPr>
            <w:tcW w:w="851" w:type="dxa"/>
          </w:tcPr>
          <w:p w14:paraId="4535FFC5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Times New Roman" w:hAnsi="Times New Roman" w:cs="Times New Roman"/>
                <w:lang w:eastAsia="lt-LT"/>
              </w:rPr>
              <w:t>Gripo  atvejų sk.</w:t>
            </w:r>
          </w:p>
        </w:tc>
        <w:tc>
          <w:tcPr>
            <w:tcW w:w="997" w:type="dxa"/>
          </w:tcPr>
          <w:p w14:paraId="43A20D58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ŪVKTI atvejų sk.</w:t>
            </w:r>
          </w:p>
        </w:tc>
        <w:tc>
          <w:tcPr>
            <w:tcW w:w="1271" w:type="dxa"/>
          </w:tcPr>
          <w:p w14:paraId="3AE6CE92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COVID-19 atvejų sk.</w:t>
            </w:r>
          </w:p>
          <w:p w14:paraId="438F9C91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  <w:i/>
              </w:rPr>
              <w:t>(LSD duomenys)</w:t>
            </w:r>
          </w:p>
        </w:tc>
        <w:tc>
          <w:tcPr>
            <w:tcW w:w="997" w:type="dxa"/>
          </w:tcPr>
          <w:p w14:paraId="7776453B" w14:textId="77777777" w:rsidR="00C01680" w:rsidRPr="0001787D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787D">
              <w:rPr>
                <w:rFonts w:ascii="Times New Roman" w:eastAsia="Calibri" w:hAnsi="Times New Roman" w:cs="Times New Roman"/>
                <w:bCs/>
              </w:rPr>
              <w:t>Suminis rodiklis*</w:t>
            </w:r>
          </w:p>
        </w:tc>
      </w:tr>
      <w:tr w:rsidR="0001787D" w:rsidRPr="00907163" w14:paraId="3337EF47" w14:textId="77777777" w:rsidTr="0001787D">
        <w:trPr>
          <w:trHeight w:val="275"/>
          <w:jc w:val="center"/>
        </w:trPr>
        <w:tc>
          <w:tcPr>
            <w:tcW w:w="1985" w:type="dxa"/>
            <w:vAlign w:val="bottom"/>
          </w:tcPr>
          <w:p w14:paraId="491EB7B3" w14:textId="314B06B1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Šiaulių apskritis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A3AD3" w14:textId="5DA31E8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8099" w14:textId="469F843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1212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6683" w14:textId="694B5D5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B662" w14:textId="1184C2D7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465,32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C51D" w14:textId="262EE96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B896" w14:textId="3A6C8250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1268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1E2B" w14:textId="1B4AC96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542FF" w14:textId="5A34F871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489,21</w:t>
            </w:r>
          </w:p>
        </w:tc>
      </w:tr>
      <w:tr w:rsidR="0001787D" w:rsidRPr="00907163" w14:paraId="2099DA96" w14:textId="77777777" w:rsidTr="0001787D">
        <w:trPr>
          <w:trHeight w:val="275"/>
          <w:jc w:val="center"/>
        </w:trPr>
        <w:tc>
          <w:tcPr>
            <w:tcW w:w="1985" w:type="dxa"/>
            <w:vAlign w:val="bottom"/>
          </w:tcPr>
          <w:p w14:paraId="03E34AF2" w14:textId="59A40260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 xml:space="preserve">Šiaulių miestas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EC95B" w14:textId="75DE0902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7EAD" w14:textId="17CB6343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617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8BC9" w14:textId="0794D878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8F29" w14:textId="04F19348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559,64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6FC5F" w14:textId="56387A7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B89C" w14:textId="137B6CDE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597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E1F5" w14:textId="4F5D5D1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35112" w14:textId="75FB047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541,61</w:t>
            </w:r>
          </w:p>
        </w:tc>
      </w:tr>
      <w:tr w:rsidR="0001787D" w:rsidRPr="00907163" w14:paraId="5769FD9C" w14:textId="77777777" w:rsidTr="0001787D">
        <w:trPr>
          <w:trHeight w:val="220"/>
          <w:jc w:val="center"/>
        </w:trPr>
        <w:tc>
          <w:tcPr>
            <w:tcW w:w="1985" w:type="dxa"/>
            <w:vAlign w:val="bottom"/>
          </w:tcPr>
          <w:p w14:paraId="49636510" w14:textId="719E2DB4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Šiaulių rajonas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8F5FA" w14:textId="734C2E1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1F29" w14:textId="09C218F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293C" w14:textId="54C5866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BA543" w14:textId="7DB9FB65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488,55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FB33D" w14:textId="6C3B8AC3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08F6" w14:textId="22C1AF3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217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9FCF" w14:textId="79F0116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F84E3" w14:textId="650EE3F4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570,80</w:t>
            </w:r>
          </w:p>
        </w:tc>
      </w:tr>
      <w:tr w:rsidR="0001787D" w:rsidRPr="00907163" w14:paraId="5C66E2C0" w14:textId="77777777" w:rsidTr="0001787D">
        <w:trPr>
          <w:trHeight w:val="275"/>
          <w:jc w:val="center"/>
        </w:trPr>
        <w:tc>
          <w:tcPr>
            <w:tcW w:w="1985" w:type="dxa"/>
            <w:vAlign w:val="bottom"/>
          </w:tcPr>
          <w:p w14:paraId="18334156" w14:textId="05245CB6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Akmenės rajonas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E36CB" w14:textId="6FAF4C04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C637" w14:textId="3ECB5669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F5DC" w14:textId="458D021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CE202" w14:textId="2EE0741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513,48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74A3B" w14:textId="0AF0B1B8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9BAA" w14:textId="4B144A7B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A79D" w14:textId="3BB8BFA1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A3097" w14:textId="40925BB8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406,50</w:t>
            </w:r>
          </w:p>
        </w:tc>
      </w:tr>
      <w:tr w:rsidR="0001787D" w:rsidRPr="00907163" w14:paraId="2BE9DBEE" w14:textId="77777777" w:rsidTr="0001787D">
        <w:trPr>
          <w:trHeight w:val="228"/>
          <w:jc w:val="center"/>
        </w:trPr>
        <w:tc>
          <w:tcPr>
            <w:tcW w:w="1985" w:type="dxa"/>
            <w:vAlign w:val="bottom"/>
          </w:tcPr>
          <w:p w14:paraId="7215CE0B" w14:textId="1EDCAFE7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Joniškio rajonas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E6439" w14:textId="3D0F6E3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ABA8" w14:textId="1EBAE289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3AC7" w14:textId="1D045D9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8A9C1" w14:textId="3C409E29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354,75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51334" w14:textId="2925267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6D4F" w14:textId="0F5DF552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4B1D" w14:textId="650889B9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26217" w14:textId="598192F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385,16</w:t>
            </w:r>
          </w:p>
        </w:tc>
      </w:tr>
      <w:tr w:rsidR="0001787D" w:rsidRPr="00907163" w14:paraId="56498994" w14:textId="77777777" w:rsidTr="0001787D">
        <w:trPr>
          <w:trHeight w:val="275"/>
          <w:jc w:val="center"/>
        </w:trPr>
        <w:tc>
          <w:tcPr>
            <w:tcW w:w="1985" w:type="dxa"/>
            <w:vAlign w:val="bottom"/>
          </w:tcPr>
          <w:p w14:paraId="45A70F8E" w14:textId="5C9D3AC8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Kelmės rajonas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C891D" w14:textId="6A771BC2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DECC" w14:textId="6033288D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19F8" w14:textId="26FCC73E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4FB1D" w14:textId="6FB8D644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322,35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24DF9" w14:textId="38EEADA7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F30C" w14:textId="13D41B4E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BF90" w14:textId="6320657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6FDF5" w14:textId="33E67E9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369,00</w:t>
            </w:r>
          </w:p>
        </w:tc>
      </w:tr>
      <w:tr w:rsidR="0001787D" w:rsidRPr="00907163" w14:paraId="1249F391" w14:textId="77777777" w:rsidTr="0001787D">
        <w:trPr>
          <w:trHeight w:val="147"/>
          <w:jc w:val="center"/>
        </w:trPr>
        <w:tc>
          <w:tcPr>
            <w:tcW w:w="1985" w:type="dxa"/>
            <w:vAlign w:val="bottom"/>
          </w:tcPr>
          <w:p w14:paraId="5E2FCA0E" w14:textId="2088D605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Pakruojo rajonas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76C60" w14:textId="2E32259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914B" w14:textId="31585F3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ABBB" w14:textId="02777026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01BB2" w14:textId="57751143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307,60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351C1" w14:textId="22ECDE45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4E01" w14:textId="4CC56BB1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3DA0" w14:textId="2E49869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604FC" w14:textId="7211F54F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377,25</w:t>
            </w:r>
          </w:p>
        </w:tc>
      </w:tr>
      <w:tr w:rsidR="0001787D" w:rsidRPr="00907163" w14:paraId="517904FF" w14:textId="77777777" w:rsidTr="0001787D">
        <w:trPr>
          <w:trHeight w:val="136"/>
          <w:jc w:val="center"/>
        </w:trPr>
        <w:tc>
          <w:tcPr>
            <w:tcW w:w="1985" w:type="dxa"/>
            <w:vAlign w:val="bottom"/>
          </w:tcPr>
          <w:p w14:paraId="3A11C81C" w14:textId="40388790" w:rsidR="0001787D" w:rsidRPr="0001787D" w:rsidRDefault="0001787D" w:rsidP="0001787D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01787D">
              <w:rPr>
                <w:rFonts w:ascii="Times New Roman" w:hAnsi="Times New Roman" w:cs="Times New Roman"/>
                <w:lang w:eastAsia="lt-LT"/>
              </w:rPr>
              <w:t>Radviliškio rajonas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6AA1F" w14:textId="719CD9DE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39D5" w14:textId="3D3696F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80AA" w14:textId="455B22AA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0BCE5" w14:textId="42ECD98C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344,59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B6D71" w14:textId="4B71058F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5023" w14:textId="77C16A95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F827" w14:textId="1BC4E0CE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4B4CE" w14:textId="38225D85" w:rsidR="0001787D" w:rsidRPr="0001787D" w:rsidRDefault="0001787D" w:rsidP="0001787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1787D">
              <w:rPr>
                <w:rFonts w:ascii="Times New Roman" w:hAnsi="Times New Roman" w:cs="Times New Roman"/>
                <w:color w:val="000000"/>
              </w:rPr>
              <w:t>467,44</w:t>
            </w:r>
          </w:p>
        </w:tc>
      </w:tr>
    </w:tbl>
    <w:p w14:paraId="5C4A2E6B" w14:textId="77777777" w:rsidR="00E75A9C" w:rsidRPr="00E75A9C" w:rsidRDefault="00E75A9C" w:rsidP="00E75A9C">
      <w:pPr>
        <w:rPr>
          <w:rFonts w:ascii="Times New Roman" w:eastAsia="Calibri" w:hAnsi="Times New Roman" w:cs="Times New Roman"/>
          <w:bCs/>
          <w:sz w:val="22"/>
          <w:szCs w:val="22"/>
        </w:rPr>
      </w:pPr>
      <w:bookmarkStart w:id="1" w:name="_Hlk116902013"/>
      <w:r w:rsidRPr="00E75A9C">
        <w:rPr>
          <w:rFonts w:ascii="Times New Roman" w:eastAsia="Calibri" w:hAnsi="Times New Roman" w:cs="Times New Roman"/>
          <w:bCs/>
          <w:sz w:val="22"/>
          <w:szCs w:val="22"/>
        </w:rPr>
        <w:t>*Suminis rodiklis (gripo, ŪVKTI ir COVID-19 atvejų skaičius 100 tūkst. gyventojų per savaitę</w:t>
      </w:r>
      <w:bookmarkEnd w:id="1"/>
      <w:r w:rsidRPr="00E75A9C">
        <w:rPr>
          <w:rFonts w:ascii="Times New Roman" w:eastAsia="Calibri" w:hAnsi="Times New Roman" w:cs="Times New Roman"/>
          <w:bCs/>
          <w:sz w:val="22"/>
          <w:szCs w:val="22"/>
        </w:rPr>
        <w:t>)</w:t>
      </w:r>
    </w:p>
    <w:p w14:paraId="6F4BC07B" w14:textId="77777777" w:rsidR="009D32A3" w:rsidRPr="00907163" w:rsidRDefault="009D32A3">
      <w:pPr>
        <w:rPr>
          <w:rFonts w:ascii="Times New Roman" w:hAnsi="Times New Roman" w:cs="Times New Roman"/>
          <w:sz w:val="22"/>
          <w:szCs w:val="22"/>
        </w:rPr>
      </w:pPr>
    </w:p>
    <w:sectPr w:rsidR="009D32A3" w:rsidRPr="009071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85"/>
    <w:rsid w:val="0001787D"/>
    <w:rsid w:val="00035EB8"/>
    <w:rsid w:val="00150E29"/>
    <w:rsid w:val="00186E8B"/>
    <w:rsid w:val="001C4801"/>
    <w:rsid w:val="001D3B2B"/>
    <w:rsid w:val="00200617"/>
    <w:rsid w:val="00246C10"/>
    <w:rsid w:val="00285988"/>
    <w:rsid w:val="003137DC"/>
    <w:rsid w:val="0038655D"/>
    <w:rsid w:val="00416346"/>
    <w:rsid w:val="00447E0D"/>
    <w:rsid w:val="004A6832"/>
    <w:rsid w:val="00564702"/>
    <w:rsid w:val="00564FED"/>
    <w:rsid w:val="005E6BCF"/>
    <w:rsid w:val="006232D2"/>
    <w:rsid w:val="006719E5"/>
    <w:rsid w:val="007A010C"/>
    <w:rsid w:val="00821758"/>
    <w:rsid w:val="00907163"/>
    <w:rsid w:val="00925B85"/>
    <w:rsid w:val="009B4994"/>
    <w:rsid w:val="009D32A3"/>
    <w:rsid w:val="009E1688"/>
    <w:rsid w:val="00A33DB0"/>
    <w:rsid w:val="00B60A96"/>
    <w:rsid w:val="00BD6C0F"/>
    <w:rsid w:val="00C01680"/>
    <w:rsid w:val="00C470FF"/>
    <w:rsid w:val="00D1770C"/>
    <w:rsid w:val="00DA7D3A"/>
    <w:rsid w:val="00E230DB"/>
    <w:rsid w:val="00E75A9C"/>
    <w:rsid w:val="00EC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7B5A"/>
  <w15:chartTrackingRefBased/>
  <w15:docId w15:val="{F8CD5252-1D69-47E5-8D23-49A6F59E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25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2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25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25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25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25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25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25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25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25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25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25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25B8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25B8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25B8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25B8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25B8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25B8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25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2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25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25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25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25B8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25B8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25B8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2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25B8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25B85"/>
    <w:rPr>
      <w:b/>
      <w:bCs/>
      <w:smallCaps/>
      <w:color w:val="0F4761" w:themeColor="accent1" w:themeShade="BF"/>
      <w:spacing w:val="5"/>
    </w:rPr>
  </w:style>
  <w:style w:type="table" w:customStyle="1" w:styleId="Lentelstinklelis3">
    <w:name w:val="Lentelės tinklelis3"/>
    <w:basedOn w:val="prastojilentel"/>
    <w:next w:val="Lentelstinklelis"/>
    <w:uiPriority w:val="39"/>
    <w:rsid w:val="00925B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92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565</Words>
  <Characters>323</Characters>
  <Application>Microsoft Office Word</Application>
  <DocSecurity>0</DocSecurity>
  <Lines>2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Raudonė</dc:creator>
  <cp:keywords/>
  <dc:description/>
  <cp:lastModifiedBy>Laura Raudonė</cp:lastModifiedBy>
  <cp:revision>17</cp:revision>
  <dcterms:created xsi:type="dcterms:W3CDTF">2026-01-22T08:10:00Z</dcterms:created>
  <dcterms:modified xsi:type="dcterms:W3CDTF">2026-10-29T08:07:00Z</dcterms:modified>
</cp:coreProperties>
</file>